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-106" w:type="dxa"/>
        <w:tblLook w:val="00A0"/>
      </w:tblPr>
      <w:tblGrid>
        <w:gridCol w:w="5776"/>
        <w:gridCol w:w="4535"/>
      </w:tblGrid>
      <w:tr w:rsidR="00056DEB" w:rsidRPr="00E101DF">
        <w:trPr>
          <w:trHeight w:val="5103"/>
        </w:trPr>
        <w:tc>
          <w:tcPr>
            <w:tcW w:w="5776" w:type="dxa"/>
          </w:tcPr>
          <w:p w:rsidR="00056DEB" w:rsidRPr="00F14A24" w:rsidRDefault="00056DEB" w:rsidP="00F14A2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3.35pt;margin-top:-14.25pt;width:50.4pt;height:54.25pt;z-index:251658240">
                  <v:imagedata r:id="rId4" o:title=""/>
                  <w10:wrap type="topAndBottom"/>
                </v:shape>
                <o:OLEObject Type="Embed" ProgID="Msxml2.SAXXMLReader.5.0" ShapeID="_x0000_s1026" DrawAspect="Content" ObjectID="_1714553124" r:id="rId5"/>
              </w:pict>
            </w:r>
          </w:p>
          <w:p w:rsidR="00056DEB" w:rsidRPr="00F14A24" w:rsidRDefault="00056DEB" w:rsidP="00F14A24">
            <w:pPr>
              <w:jc w:val="center"/>
              <w:rPr>
                <w:sz w:val="28"/>
                <w:szCs w:val="28"/>
              </w:rPr>
            </w:pPr>
            <w:r w:rsidRPr="00F14A24">
              <w:rPr>
                <w:sz w:val="28"/>
                <w:szCs w:val="28"/>
              </w:rPr>
              <w:t>Администрация</w:t>
            </w:r>
          </w:p>
          <w:p w:rsidR="00056DEB" w:rsidRPr="00F14A24" w:rsidRDefault="00056DEB" w:rsidP="00F14A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Pr="00F14A2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</w:p>
          <w:p w:rsidR="00056DEB" w:rsidRPr="00F14A24" w:rsidRDefault="00056DEB" w:rsidP="00F14A24">
            <w:pPr>
              <w:pStyle w:val="Heading5"/>
              <w:jc w:val="center"/>
              <w:rPr>
                <w:b w:val="0"/>
                <w:bCs w:val="0"/>
              </w:rPr>
            </w:pPr>
            <w:r w:rsidRPr="00F14A24">
              <w:rPr>
                <w:b w:val="0"/>
                <w:bCs w:val="0"/>
              </w:rPr>
              <w:t>муниципального района</w:t>
            </w:r>
          </w:p>
          <w:p w:rsidR="00056DEB" w:rsidRPr="00F14A24" w:rsidRDefault="00056DEB" w:rsidP="00F14A24">
            <w:pPr>
              <w:pStyle w:val="Heading5"/>
              <w:jc w:val="center"/>
              <w:rPr>
                <w:b w:val="0"/>
                <w:bCs w:val="0"/>
              </w:rPr>
            </w:pPr>
            <w:r w:rsidRPr="00F14A24">
              <w:rPr>
                <w:b w:val="0"/>
                <w:bCs w:val="0"/>
              </w:rPr>
              <w:t>Сергиевский</w:t>
            </w:r>
          </w:p>
          <w:p w:rsidR="00056DEB" w:rsidRPr="00F14A24" w:rsidRDefault="00056DEB" w:rsidP="00F14A24">
            <w:pPr>
              <w:jc w:val="center"/>
              <w:rPr>
                <w:sz w:val="28"/>
                <w:szCs w:val="28"/>
              </w:rPr>
            </w:pPr>
            <w:r w:rsidRPr="00F14A24">
              <w:rPr>
                <w:sz w:val="28"/>
                <w:szCs w:val="28"/>
              </w:rPr>
              <w:t>Самарской области</w:t>
            </w:r>
          </w:p>
          <w:p w:rsidR="00056DEB" w:rsidRPr="00F14A24" w:rsidRDefault="00056DEB" w:rsidP="00F14A24">
            <w:pPr>
              <w:spacing w:line="360" w:lineRule="auto"/>
              <w:ind w:left="709"/>
              <w:jc w:val="both"/>
            </w:pPr>
          </w:p>
          <w:p w:rsidR="00056DEB" w:rsidRPr="008023F5" w:rsidRDefault="00056DEB" w:rsidP="00F14A24">
            <w:pPr>
              <w:jc w:val="center"/>
              <w:rPr>
                <w:b/>
                <w:bCs/>
                <w:sz w:val="28"/>
                <w:szCs w:val="28"/>
              </w:rPr>
            </w:pPr>
            <w:r w:rsidRPr="008023F5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056DEB" w:rsidRPr="00F14A24" w:rsidRDefault="00056DEB" w:rsidP="00F14A24">
            <w:pPr>
              <w:jc w:val="center"/>
              <w:rPr>
                <w:b/>
                <w:bCs/>
              </w:rPr>
            </w:pPr>
          </w:p>
          <w:p w:rsidR="00056DEB" w:rsidRPr="00F14A24" w:rsidRDefault="00056DEB" w:rsidP="00F14A24">
            <w:pPr>
              <w:jc w:val="center"/>
              <w:rPr>
                <w:b/>
                <w:bCs/>
              </w:rPr>
            </w:pPr>
          </w:p>
          <w:p w:rsidR="00056DEB" w:rsidRPr="008023F5" w:rsidRDefault="00056DEB" w:rsidP="00F14A24">
            <w:pPr>
              <w:jc w:val="center"/>
              <w:rPr>
                <w:sz w:val="28"/>
                <w:szCs w:val="28"/>
              </w:rPr>
            </w:pPr>
            <w:r w:rsidRPr="008023F5">
              <w:rPr>
                <w:sz w:val="28"/>
                <w:szCs w:val="28"/>
              </w:rPr>
              <w:t>«20»мая 2022г.</w:t>
            </w:r>
          </w:p>
          <w:p w:rsidR="00056DEB" w:rsidRPr="008023F5" w:rsidRDefault="00056DEB" w:rsidP="00F14A24">
            <w:pPr>
              <w:jc w:val="center"/>
              <w:rPr>
                <w:sz w:val="28"/>
                <w:szCs w:val="28"/>
              </w:rPr>
            </w:pPr>
            <w:r w:rsidRPr="008023F5">
              <w:rPr>
                <w:sz w:val="28"/>
                <w:szCs w:val="28"/>
              </w:rPr>
              <w:t>№ 61</w:t>
            </w:r>
          </w:p>
          <w:p w:rsidR="00056DEB" w:rsidRPr="00F14A24" w:rsidRDefault="00056DEB" w:rsidP="00F14A24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</w:tcPr>
          <w:p w:rsidR="00056DEB" w:rsidRPr="00F14A24" w:rsidRDefault="00056DEB" w:rsidP="00F14A24">
            <w:pPr>
              <w:jc w:val="center"/>
              <w:rPr>
                <w:sz w:val="28"/>
                <w:szCs w:val="28"/>
              </w:rPr>
            </w:pPr>
          </w:p>
        </w:tc>
      </w:tr>
      <w:tr w:rsidR="00056DEB" w:rsidRPr="00E101DF">
        <w:trPr>
          <w:trHeight w:val="713"/>
        </w:trPr>
        <w:tc>
          <w:tcPr>
            <w:tcW w:w="5776" w:type="dxa"/>
          </w:tcPr>
          <w:p w:rsidR="00056DEB" w:rsidRPr="00F14A24" w:rsidRDefault="00056DEB" w:rsidP="00F14A2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r w:rsidRPr="00F14A24">
              <w:rPr>
                <w:sz w:val="28"/>
                <w:szCs w:val="28"/>
              </w:rPr>
              <w:t xml:space="preserve">О внесении изменений в приложение № 2 к постановлению Администрации </w:t>
            </w:r>
            <w:r>
              <w:rPr>
                <w:sz w:val="28"/>
                <w:szCs w:val="28"/>
              </w:rPr>
              <w:t>городского</w:t>
            </w:r>
            <w:r w:rsidRPr="00F14A2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Суходол </w:t>
            </w:r>
            <w:r w:rsidRPr="00F14A24">
              <w:rPr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sz w:val="28"/>
                <w:szCs w:val="28"/>
              </w:rPr>
              <w:t xml:space="preserve">46 </w:t>
            </w:r>
            <w:r w:rsidRPr="00F14A2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08.04.</w:t>
            </w:r>
            <w:r w:rsidRPr="00F14A24">
              <w:rPr>
                <w:sz w:val="28"/>
                <w:szCs w:val="28"/>
              </w:rPr>
              <w:t xml:space="preserve">2022 г. «Об утверждении Порядка подготовки документации по планировке территории, разрабатываемой на основании решений администрации </w:t>
            </w:r>
            <w:r>
              <w:rPr>
                <w:sz w:val="28"/>
                <w:szCs w:val="28"/>
              </w:rPr>
              <w:t>городского</w:t>
            </w:r>
            <w:r w:rsidRPr="00F14A2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  <w:r w:rsidRPr="00F14A2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Федерации»</w:t>
            </w:r>
          </w:p>
          <w:p w:rsidR="00056DEB" w:rsidRPr="00F14A24" w:rsidRDefault="00056DEB" w:rsidP="00F71C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</w:tcPr>
          <w:p w:rsidR="00056DEB" w:rsidRPr="00F14A24" w:rsidRDefault="00056DEB" w:rsidP="00F14A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6DEB" w:rsidRPr="00E101DF" w:rsidRDefault="00056DEB" w:rsidP="00F71C61">
      <w:pPr>
        <w:ind w:left="709"/>
        <w:jc w:val="both"/>
        <w:rPr>
          <w:sz w:val="28"/>
          <w:szCs w:val="28"/>
        </w:rPr>
      </w:pPr>
    </w:p>
    <w:p w:rsidR="00056DEB" w:rsidRPr="00E101DF" w:rsidRDefault="00056DEB" w:rsidP="00F71C61">
      <w:pPr>
        <w:ind w:left="709"/>
        <w:jc w:val="both"/>
        <w:rPr>
          <w:sz w:val="28"/>
          <w:szCs w:val="28"/>
        </w:rPr>
      </w:pPr>
    </w:p>
    <w:p w:rsidR="00056DEB" w:rsidRPr="00E101DF" w:rsidRDefault="00056DEB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101DF">
        <w:rPr>
          <w:sz w:val="28"/>
          <w:szCs w:val="28"/>
        </w:rPr>
        <w:t xml:space="preserve"> муниципального района Сергиевский, Администрация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101DF">
        <w:rPr>
          <w:sz w:val="28"/>
          <w:szCs w:val="28"/>
        </w:rPr>
        <w:t xml:space="preserve"> муниципального района Сергиевский </w:t>
      </w:r>
    </w:p>
    <w:p w:rsidR="00056DEB" w:rsidRPr="00E101DF" w:rsidRDefault="00056DEB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056DEB" w:rsidRPr="00E101DF" w:rsidRDefault="00056DEB" w:rsidP="00F50E87">
      <w:pPr>
        <w:spacing w:line="276" w:lineRule="auto"/>
        <w:ind w:firstLine="720"/>
        <w:outlineLvl w:val="0"/>
        <w:rPr>
          <w:b/>
          <w:bCs/>
          <w:sz w:val="28"/>
          <w:szCs w:val="28"/>
        </w:rPr>
      </w:pPr>
      <w:r w:rsidRPr="00E101DF">
        <w:rPr>
          <w:b/>
          <w:bCs/>
          <w:sz w:val="28"/>
          <w:szCs w:val="28"/>
        </w:rPr>
        <w:t>ПОСТАНОВЛЯЕТ:</w:t>
      </w:r>
    </w:p>
    <w:p w:rsidR="00056DEB" w:rsidRPr="00E101DF" w:rsidRDefault="00056DEB" w:rsidP="00C92DCC">
      <w:pPr>
        <w:pStyle w:val="NoSpacing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 Внести изменения в Приложение №</w:t>
      </w:r>
      <w:r>
        <w:rPr>
          <w:sz w:val="28"/>
          <w:szCs w:val="28"/>
        </w:rPr>
        <w:t xml:space="preserve"> 2 к п</w:t>
      </w:r>
      <w:r w:rsidRPr="00E101DF">
        <w:rPr>
          <w:sz w:val="28"/>
          <w:szCs w:val="28"/>
        </w:rPr>
        <w:t xml:space="preserve">остановлению Администрации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101DF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46</w:t>
      </w:r>
      <w:r w:rsidRPr="00E101DF">
        <w:rPr>
          <w:sz w:val="28"/>
          <w:szCs w:val="28"/>
        </w:rPr>
        <w:t xml:space="preserve"> от </w:t>
      </w:r>
      <w:r>
        <w:rPr>
          <w:sz w:val="28"/>
          <w:szCs w:val="28"/>
        </w:rPr>
        <w:t>08.</w:t>
      </w:r>
      <w:r w:rsidRPr="00E101DF">
        <w:rPr>
          <w:sz w:val="28"/>
          <w:szCs w:val="28"/>
        </w:rPr>
        <w:t>04.2022г. «</w:t>
      </w:r>
      <w:r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Pr="00E101DF">
        <w:rPr>
          <w:sz w:val="28"/>
          <w:szCs w:val="28"/>
        </w:rPr>
        <w:t>»:</w:t>
      </w:r>
    </w:p>
    <w:p w:rsidR="00056DEB" w:rsidRDefault="00056DEB" w:rsidP="00C92DCC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1.1. Пункт 5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изложить в следующей редакции: </w:t>
      </w:r>
    </w:p>
    <w:p w:rsidR="00056DEB" w:rsidRDefault="00056DEB" w:rsidP="0032291D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принимается и подготовка таких изменений обеспечивается администрацией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101DF">
        <w:rPr>
          <w:sz w:val="28"/>
          <w:szCs w:val="28"/>
        </w:rPr>
        <w:t xml:space="preserve"> 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Pr="00E101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101DF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 (приложение №1</w:t>
      </w:r>
      <w:r>
        <w:rPr>
          <w:sz w:val="28"/>
          <w:szCs w:val="28"/>
        </w:rPr>
        <w:t xml:space="preserve"> к постановлению</w:t>
      </w:r>
      <w:r w:rsidRPr="00E101D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101DF">
        <w:rPr>
          <w:sz w:val="28"/>
          <w:szCs w:val="28"/>
        </w:rPr>
        <w:t>».</w:t>
      </w:r>
    </w:p>
    <w:p w:rsidR="00056DEB" w:rsidRPr="00C92DCC" w:rsidRDefault="00056DEB" w:rsidP="0032291D">
      <w:pPr>
        <w:tabs>
          <w:tab w:val="left" w:pos="1134"/>
          <w:tab w:val="left" w:pos="10206"/>
        </w:tabs>
        <w:spacing w:line="276" w:lineRule="auto"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>
        <w:rPr>
          <w:sz w:val="28"/>
          <w:szCs w:val="28"/>
        </w:rPr>
        <w:t xml:space="preserve"> изложить в следующей редакции: 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6" w:history="1">
        <w:r w:rsidRPr="00C92DCC">
          <w:rPr>
            <w:rStyle w:val="Hyperlink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территории, а в случае, предусмотренном </w:t>
      </w:r>
      <w:hyperlink r:id="rId7" w:history="1">
        <w:r w:rsidRPr="00C92DCC">
          <w:rPr>
            <w:rStyle w:val="Hyperlink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056DEB" w:rsidRPr="00C92DCC" w:rsidRDefault="00056DEB" w:rsidP="0090285B">
      <w:pPr>
        <w:tabs>
          <w:tab w:val="left" w:pos="1134"/>
          <w:tab w:val="left" w:pos="10206"/>
        </w:tabs>
        <w:spacing w:line="276" w:lineRule="auto"/>
        <w:ind w:firstLine="709"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056DEB" w:rsidRPr="00C92DCC" w:rsidRDefault="00056DEB" w:rsidP="0090285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92DCC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056DEB" w:rsidRPr="00C92DCC" w:rsidRDefault="00056DEB" w:rsidP="0090285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8" w:history="1">
        <w:r w:rsidRPr="00C92DCC">
          <w:rPr>
            <w:rStyle w:val="Hyperlink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056DEB" w:rsidRPr="00C92DCC" w:rsidRDefault="00056DEB" w:rsidP="0090285B">
      <w:pPr>
        <w:spacing w:line="276" w:lineRule="auto"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056DEB" w:rsidRPr="00C92DCC" w:rsidRDefault="00056DEB" w:rsidP="0090285B">
      <w:pPr>
        <w:spacing w:line="276" w:lineRule="auto"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056DEB" w:rsidRPr="00C92DCC" w:rsidRDefault="00056DEB" w:rsidP="0090285B">
      <w:pPr>
        <w:spacing w:line="276" w:lineRule="auto"/>
        <w:jc w:val="both"/>
        <w:rPr>
          <w:sz w:val="28"/>
          <w:szCs w:val="28"/>
        </w:rPr>
      </w:pPr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</w:p>
    <w:p w:rsidR="00056DEB" w:rsidRPr="00C92DCC" w:rsidRDefault="00056DEB" w:rsidP="009028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056DEB" w:rsidRDefault="00056DEB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101DF">
        <w:rPr>
          <w:sz w:val="28"/>
          <w:szCs w:val="28"/>
        </w:rPr>
        <w:t xml:space="preserve">. Дополнить Порядок пунктом 15.1. следующего содержания: </w:t>
      </w:r>
    </w:p>
    <w:p w:rsidR="00056DEB" w:rsidRPr="00E101DF" w:rsidRDefault="00056DEB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>
        <w:rPr>
          <w:sz w:val="28"/>
          <w:szCs w:val="28"/>
        </w:rPr>
        <w:t xml:space="preserve">15.1. </w:t>
      </w:r>
      <w:r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>
        <w:rPr>
          <w:sz w:val="28"/>
          <w:szCs w:val="28"/>
        </w:rPr>
        <w:t>городского</w:t>
      </w:r>
      <w:r w:rsidRPr="00F14A2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101DF">
        <w:rPr>
          <w:color w:val="000000"/>
          <w:sz w:val="28"/>
          <w:szCs w:val="28"/>
        </w:rPr>
        <w:t xml:space="preserve"> муниципального района Сергиевский Самарской области  с учетом </w:t>
      </w:r>
      <w:r>
        <w:rPr>
          <w:color w:val="000000"/>
          <w:sz w:val="28"/>
          <w:szCs w:val="28"/>
        </w:rPr>
        <w:t>требований статьи 5.1.</w:t>
      </w:r>
      <w:r w:rsidRPr="00E101DF">
        <w:rPr>
          <w:color w:val="000000"/>
          <w:sz w:val="28"/>
          <w:szCs w:val="28"/>
        </w:rPr>
        <w:t xml:space="preserve"> части 11 статьи 46 Градостроительно</w:t>
      </w:r>
      <w:r>
        <w:rPr>
          <w:color w:val="000000"/>
          <w:sz w:val="28"/>
          <w:szCs w:val="28"/>
        </w:rPr>
        <w:t>го кодекса Российской Федерации</w:t>
      </w:r>
      <w:r w:rsidRPr="00E101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56DEB" w:rsidRPr="00E101DF" w:rsidRDefault="00056DEB" w:rsidP="0090285B">
      <w:pPr>
        <w:pStyle w:val="NoSpacing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9" w:history="1">
        <w:r w:rsidRPr="00E101DF">
          <w:rPr>
            <w:rStyle w:val="Hyperlink"/>
            <w:sz w:val="28"/>
            <w:szCs w:val="28"/>
            <w:lang w:val="en-US"/>
          </w:rPr>
          <w:t>http</w:t>
        </w:r>
        <w:r w:rsidRPr="00E101DF">
          <w:rPr>
            <w:rStyle w:val="Hyperlink"/>
            <w:sz w:val="28"/>
            <w:szCs w:val="28"/>
          </w:rPr>
          <w:t>://</w:t>
        </w:r>
        <w:r w:rsidRPr="00E101DF">
          <w:rPr>
            <w:rStyle w:val="Hyperlink"/>
            <w:sz w:val="28"/>
            <w:szCs w:val="28"/>
            <w:lang w:val="en-US"/>
          </w:rPr>
          <w:t>sergievsk</w:t>
        </w:r>
        <w:r w:rsidRPr="00E101DF">
          <w:rPr>
            <w:rStyle w:val="Hyperlink"/>
            <w:sz w:val="28"/>
            <w:szCs w:val="28"/>
          </w:rPr>
          <w:t>.</w:t>
        </w:r>
        <w:r w:rsidRPr="00E101DF">
          <w:rPr>
            <w:rStyle w:val="Hyperlink"/>
            <w:sz w:val="28"/>
            <w:szCs w:val="28"/>
            <w:lang w:val="en-US"/>
          </w:rPr>
          <w:t>ru</w:t>
        </w:r>
      </w:hyperlink>
      <w:r w:rsidRPr="00E101DF">
        <w:rPr>
          <w:sz w:val="28"/>
          <w:szCs w:val="28"/>
        </w:rPr>
        <w:t xml:space="preserve"> в сети «Интернет».</w:t>
      </w:r>
    </w:p>
    <w:p w:rsidR="00056DEB" w:rsidRPr="00E101DF" w:rsidRDefault="00056DEB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01D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6DEB" w:rsidRPr="00E101DF" w:rsidRDefault="00056DEB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056DEB" w:rsidRPr="00E101DF" w:rsidRDefault="00056DEB" w:rsidP="00F71C61">
      <w:pPr>
        <w:ind w:left="709"/>
        <w:jc w:val="both"/>
        <w:rPr>
          <w:sz w:val="28"/>
          <w:szCs w:val="28"/>
        </w:rPr>
      </w:pPr>
    </w:p>
    <w:p w:rsidR="00056DEB" w:rsidRPr="00E101DF" w:rsidRDefault="00056DEB" w:rsidP="00F71C61">
      <w:pPr>
        <w:ind w:left="709"/>
        <w:jc w:val="both"/>
        <w:rPr>
          <w:sz w:val="28"/>
          <w:szCs w:val="28"/>
        </w:rPr>
      </w:pPr>
    </w:p>
    <w:tbl>
      <w:tblPr>
        <w:tblW w:w="10339" w:type="dxa"/>
        <w:tblInd w:w="-106" w:type="dxa"/>
        <w:tblLook w:val="00A0"/>
      </w:tblPr>
      <w:tblGrid>
        <w:gridCol w:w="3969"/>
        <w:gridCol w:w="4171"/>
        <w:gridCol w:w="2199"/>
      </w:tblGrid>
      <w:tr w:rsidR="00056DEB" w:rsidRPr="00E101DF">
        <w:tc>
          <w:tcPr>
            <w:tcW w:w="3969" w:type="dxa"/>
          </w:tcPr>
          <w:p w:rsidR="00056DEB" w:rsidRPr="00F14A24" w:rsidRDefault="00056DEB" w:rsidP="00F14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F14A2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14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Pr="00F14A2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Суходол</w:t>
            </w:r>
            <w:r w:rsidRPr="00F14A24">
              <w:rPr>
                <w:sz w:val="28"/>
                <w:szCs w:val="28"/>
              </w:rPr>
              <w:t xml:space="preserve"> муниципального района Сергиевский</w:t>
            </w:r>
          </w:p>
          <w:p w:rsidR="00056DEB" w:rsidRPr="00F14A24" w:rsidRDefault="00056DEB" w:rsidP="00F14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056DEB" w:rsidRPr="00F14A24" w:rsidRDefault="00056DEB" w:rsidP="00F14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56DEB" w:rsidRPr="00F14A24" w:rsidRDefault="00056DEB" w:rsidP="00F14A24">
            <w:pPr>
              <w:jc w:val="right"/>
              <w:rPr>
                <w:sz w:val="28"/>
                <w:szCs w:val="28"/>
              </w:rPr>
            </w:pPr>
          </w:p>
          <w:p w:rsidR="00056DEB" w:rsidRPr="00F14A24" w:rsidRDefault="00056DEB" w:rsidP="00F14A24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С.А.Даньшина</w:t>
            </w:r>
          </w:p>
        </w:tc>
      </w:tr>
    </w:tbl>
    <w:p w:rsidR="00056DEB" w:rsidRPr="00E101DF" w:rsidRDefault="00056DEB" w:rsidP="00615BE4">
      <w:pPr>
        <w:jc w:val="both"/>
      </w:pPr>
      <w:bookmarkStart w:id="0" w:name="_GoBack"/>
      <w:bookmarkEnd w:id="0"/>
    </w:p>
    <w:p w:rsidR="00056DEB" w:rsidRPr="00E101DF" w:rsidRDefault="00056DEB" w:rsidP="00615BE4">
      <w:pPr>
        <w:jc w:val="both"/>
      </w:pPr>
    </w:p>
    <w:sectPr w:rsidR="00056DEB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88"/>
    <w:rsid w:val="00003D24"/>
    <w:rsid w:val="0001637C"/>
    <w:rsid w:val="00056DEB"/>
    <w:rsid w:val="00086C4F"/>
    <w:rsid w:val="000E2770"/>
    <w:rsid w:val="00101906"/>
    <w:rsid w:val="0013329E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63122"/>
    <w:rsid w:val="006056D4"/>
    <w:rsid w:val="00615BE4"/>
    <w:rsid w:val="00766F64"/>
    <w:rsid w:val="00777405"/>
    <w:rsid w:val="007A79EF"/>
    <w:rsid w:val="008023F5"/>
    <w:rsid w:val="00893886"/>
    <w:rsid w:val="0090285B"/>
    <w:rsid w:val="00907C3A"/>
    <w:rsid w:val="009733BD"/>
    <w:rsid w:val="00A25688"/>
    <w:rsid w:val="00A3417A"/>
    <w:rsid w:val="00AE55D4"/>
    <w:rsid w:val="00B660E3"/>
    <w:rsid w:val="00B678EC"/>
    <w:rsid w:val="00B80A57"/>
    <w:rsid w:val="00C40AE1"/>
    <w:rsid w:val="00C92DCC"/>
    <w:rsid w:val="00D424ED"/>
    <w:rsid w:val="00E101DF"/>
    <w:rsid w:val="00E26219"/>
    <w:rsid w:val="00EC41CA"/>
    <w:rsid w:val="00F14A24"/>
    <w:rsid w:val="00F50E87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E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79EF"/>
    <w:pPr>
      <w:keepNext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79E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A79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79E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424E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24ED"/>
    <w:rPr>
      <w:rFonts w:ascii="Calibri" w:hAnsi="Calibri" w:cs="Calibri"/>
    </w:rPr>
  </w:style>
  <w:style w:type="paragraph" w:customStyle="1" w:styleId="3TimesNewRoman">
    <w:name w:val="Основной текст 3 + Times New Roman"/>
    <w:aliases w:val="14 пт"/>
    <w:basedOn w:val="BodyText3"/>
    <w:uiPriority w:val="99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NoSpacing">
    <w:name w:val="No Spacing"/>
    <w:uiPriority w:val="99"/>
    <w:qFormat/>
    <w:rsid w:val="00D42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4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24ED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963</Words>
  <Characters>5492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HP</dc:creator>
  <cp:keywords/>
  <dc:description/>
  <cp:lastModifiedBy>каб-5</cp:lastModifiedBy>
  <cp:revision>2</cp:revision>
  <cp:lastPrinted>2022-05-20T07:59:00Z</cp:lastPrinted>
  <dcterms:created xsi:type="dcterms:W3CDTF">2022-05-20T07:59:00Z</dcterms:created>
  <dcterms:modified xsi:type="dcterms:W3CDTF">2022-05-20T07:59:00Z</dcterms:modified>
</cp:coreProperties>
</file>